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160" w:after="200"/>
      </w:pPr>
      <w:r>
        <w:t>Morocco Route Planner Guide</w:t>
      </w:r>
    </w:p>
    <w:p>
      <w:pPr>
        <w:jc w:val="left"/>
      </w:pPr>
      <w:r>
        <w:rPr>
          <w:b/>
          <w:color w:val="14342F"/>
          <w:sz w:val="30"/>
        </w:rPr>
        <w:t>20 practical road routes with realistic driving windows and useful stops</w:t>
      </w:r>
    </w:p>
    <w:p>
      <w:r>
        <w:t>This guide helps travellers compare road distances and conservative planning windows before building a private Morocco itinerary. The estimates allow time for varied terrain, comfort stops, urban traffic and daylight travel.</w:t>
      </w:r>
    </w:p>
    <w:p>
      <w:r>
        <w:rPr>
          <w:b/>
        </w:rPr>
        <w:t xml:space="preserve">Use it for planning: </w:t>
      </w:r>
      <w:r>
        <w:t>These figures are not live navigation. Weather, roadworks and local instructions always take priority.</w:t>
      </w:r>
    </w:p>
    <w:p>
      <w:pPr>
        <w:pStyle w:val="Heading1"/>
      </w:pPr>
      <w:r>
        <w:t>How to use this guide</w:t>
      </w:r>
    </w:p>
    <w:p>
      <w:pPr>
        <w:pStyle w:val="ListBullet"/>
      </w:pPr>
      <w:r>
        <w:t>Use the planning window rather than the fastest routing time when arranging a private journey.</w:t>
      </w:r>
    </w:p>
    <w:p>
      <w:pPr>
        <w:pStyle w:val="ListBullet"/>
      </w:pPr>
      <w:r>
        <w:t>Add extra time during winter mountain conditions and summer heat on desert corridors.</w:t>
      </w:r>
    </w:p>
    <w:p>
      <w:pPr>
        <w:pStyle w:val="ListBullet"/>
      </w:pPr>
      <w:r>
        <w:t>Treat useful stops as optional ideas; the available time depends on your departure hour and pace.</w:t>
      </w:r>
    </w:p>
    <w:p>
      <w:pPr>
        <w:pStyle w:val="ListBullet"/>
      </w:pPr>
      <w:r>
        <w:t>Check current local conditions before setting out.</w:t>
      </w:r>
    </w:p>
    <w:p>
      <w:r>
        <w:rPr>
          <w:i/>
        </w:rPr>
        <w:t>Dataset version 1.0.0-draft | Updated 2026-10-29 | 20 routes</w:t>
      </w:r>
    </w:p>
    <w:p>
      <w:r>
        <w:br w:type="page"/>
      </w:r>
    </w:p>
    <w:p>
      <w:pPr>
        <w:pStyle w:val="Heading1"/>
      </w:pPr>
      <w:r>
        <w:t>Route overview</w:t>
      </w:r>
    </w:p>
    <w:p>
      <w:r>
        <w:t>Distances are road estimates. Planning windows are deliberately more conservative than the fastest map routing time.</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3384"/>
            <w:shd w:fill="14342F"/>
            <w:tcBorders>
              <w:top w:val="single" w:sz="6" w:color="D9D9D9"/>
              <w:left w:val="single" w:sz="6" w:color="D9D9D9"/>
              <w:bottom w:val="single" w:sz="6" w:color="D9D9D9"/>
              <w:right w:val="single" w:sz="6" w:color="D9D9D9"/>
              <w:insideH w:val="single" w:sz="6" w:color="D9D9D9"/>
              <w:insideV w:val="single" w:sz="6" w:color="D9D9D9"/>
            </w:tcBorders>
            <w:tcMar>
              <w:top w:w="120" w:type="dxa"/>
              <w:start w:w="120" w:type="dxa"/>
              <w:bottom w:w="120" w:type="dxa"/>
              <w:end w:w="120" w:type="dxa"/>
            </w:tcMar>
            <w:vAlign w:val="center"/>
          </w:tcPr>
          <w:p>
            <w:pPr>
              <w:jc w:val="left"/>
            </w:pPr>
            <w:r>
              <w:rPr>
                <w:b/>
                <w:color w:val="FFFFFF"/>
                <w:sz w:val="19"/>
              </w:rPr>
              <w:t>Route and terrain</w:t>
            </w:r>
          </w:p>
        </w:tc>
        <w:tc>
          <w:tcPr>
            <w:tcW w:type="dxa" w:w="1800"/>
            <w:shd w:fill="14342F"/>
            <w:tcBorders>
              <w:top w:val="single" w:sz="6" w:color="D9D9D9"/>
              <w:left w:val="single" w:sz="6" w:color="D9D9D9"/>
              <w:bottom w:val="single" w:sz="6" w:color="D9D9D9"/>
              <w:right w:val="single" w:sz="6" w:color="D9D9D9"/>
              <w:insideH w:val="single" w:sz="6" w:color="D9D9D9"/>
              <w:insideV w:val="single" w:sz="6" w:color="D9D9D9"/>
            </w:tcBorders>
            <w:tcMar>
              <w:top w:w="120" w:type="dxa"/>
              <w:start w:w="120" w:type="dxa"/>
              <w:bottom w:w="120" w:type="dxa"/>
              <w:end w:w="120" w:type="dxa"/>
            </w:tcMar>
            <w:vAlign w:val="center"/>
          </w:tcPr>
          <w:p>
            <w:pPr>
              <w:jc w:val="left"/>
            </w:pPr>
            <w:r>
              <w:rPr>
                <w:b/>
                <w:color w:val="FFFFFF"/>
                <w:sz w:val="19"/>
              </w:rPr>
              <w:t>Distance and time</w:t>
            </w:r>
          </w:p>
        </w:tc>
        <w:tc>
          <w:tcPr>
            <w:tcW w:type="dxa" w:w="4176"/>
            <w:shd w:fill="14342F"/>
            <w:tcBorders>
              <w:top w:val="single" w:sz="6" w:color="D9D9D9"/>
              <w:left w:val="single" w:sz="6" w:color="D9D9D9"/>
              <w:bottom w:val="single" w:sz="6" w:color="D9D9D9"/>
              <w:right w:val="single" w:sz="6" w:color="D9D9D9"/>
              <w:insideH w:val="single" w:sz="6" w:color="D9D9D9"/>
              <w:insideV w:val="single" w:sz="6" w:color="D9D9D9"/>
            </w:tcBorders>
            <w:tcMar>
              <w:top w:w="120" w:type="dxa"/>
              <w:start w:w="120" w:type="dxa"/>
              <w:bottom w:w="120" w:type="dxa"/>
              <w:end w:w="120" w:type="dxa"/>
            </w:tcMar>
            <w:vAlign w:val="center"/>
          </w:tcPr>
          <w:p>
            <w:pPr>
              <w:jc w:val="left"/>
            </w:pPr>
            <w:r>
              <w:rPr>
                <w:b/>
                <w:color w:val="FFFFFF"/>
                <w:sz w:val="19"/>
              </w:rPr>
              <w:t>Useful stops</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Marrakech to Aït Ben Haddou</w:t>
            </w:r>
            <w:r>
              <w:rPr>
                <w:color w:val="54625F"/>
                <w:sz w:val="17"/>
              </w:rPr>
              <w:br/>
              <w:t>Mountain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170 km</w:t>
            </w:r>
            <w:r>
              <w:rPr>
                <w:color w:val="54625F"/>
                <w:sz w:val="17"/>
              </w:rPr>
              <w:br/>
              <w:t>4 h - 5 h</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Tizi n’Tichka, Telouet, Aït Ben Haddou</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Aït Ben Haddou to Ouarzazate</w:t>
            </w:r>
            <w:r>
              <w:rPr>
                <w:color w:val="54625F"/>
                <w:sz w:val="17"/>
              </w:rPr>
              <w:br/>
              <w:t>Secondary road</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34 km</w:t>
            </w:r>
            <w:r>
              <w:rPr>
                <w:color w:val="54625F"/>
                <w:sz w:val="17"/>
              </w:rPr>
              <w:br/>
              <w:t>1 h - 1 h 30 min</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Aït Ben Haddou, Ounila landscape, Ouarzazate</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Ouarzazate to Boumalne Dades</w:t>
            </w:r>
            <w:r>
              <w:rPr>
                <w:color w:val="54625F"/>
                <w:sz w:val="17"/>
              </w:rPr>
              <w:br/>
              <w:t>Secondary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112 km</w:t>
            </w:r>
            <w:r>
              <w:rPr>
                <w:color w:val="54625F"/>
                <w:sz w:val="17"/>
              </w:rPr>
              <w:br/>
              <w:t>2 h 30 min - 3 h 30 min</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Skoura, Rose Valley, Dades Valley</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Boumalne Dades to Merzouga</w:t>
            </w:r>
            <w:r>
              <w:rPr>
                <w:color w:val="54625F"/>
                <w:sz w:val="17"/>
              </w:rPr>
              <w:br/>
              <w:t>Secondary road</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246 km</w:t>
            </w:r>
            <w:r>
              <w:rPr>
                <w:color w:val="54625F"/>
                <w:sz w:val="17"/>
              </w:rPr>
              <w:br/>
              <w:t>5 h - 6 h</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Todra Gorge, Tinghir, Rissani, Erg Chebbi</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Fes to Merzouga</w:t>
            </w:r>
            <w:r>
              <w:rPr>
                <w:color w:val="54625F"/>
                <w:sz w:val="17"/>
              </w:rPr>
              <w:br/>
              <w:t>Mountain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464 km</w:t>
            </w:r>
            <w:r>
              <w:rPr>
                <w:color w:val="54625F"/>
                <w:sz w:val="17"/>
              </w:rPr>
              <w:br/>
              <w:t>7 h 30 min - 9 h</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Ifrane, Azrou, Midelt, Ziz Valley, Erfoud</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Tangier to Chefchaouen</w:t>
            </w:r>
            <w:r>
              <w:rPr>
                <w:color w:val="54625F"/>
                <w:sz w:val="17"/>
              </w:rPr>
              <w:br/>
              <w:t>Secondary road</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112 km</w:t>
            </w:r>
            <w:r>
              <w:rPr>
                <w:color w:val="54625F"/>
                <w:sz w:val="17"/>
              </w:rPr>
              <w:br/>
              <w:t>2 h 15 min - 3 h</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Tetouan, Rif Mountains, Chefchaouen</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Chefchaouen to Fes</w:t>
            </w:r>
            <w:r>
              <w:rPr>
                <w:color w:val="54625F"/>
                <w:sz w:val="17"/>
              </w:rPr>
              <w:br/>
              <w:t>Secondary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196 km</w:t>
            </w:r>
            <w:r>
              <w:rPr>
                <w:color w:val="54625F"/>
                <w:sz w:val="17"/>
              </w:rPr>
              <w:br/>
              <w:t>4 h - 5 h</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Rif foothills, Volubilis option, Fes</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Casablanca to Rabat</w:t>
            </w:r>
            <w:r>
              <w:rPr>
                <w:color w:val="54625F"/>
                <w:sz w:val="17"/>
              </w:rPr>
              <w:br/>
              <w:t>Highway</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89 km</w:t>
            </w:r>
            <w:r>
              <w:rPr>
                <w:color w:val="54625F"/>
                <w:sz w:val="17"/>
              </w:rPr>
              <w:br/>
              <w:t>1 h 15 min - 2 h</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Atlantic motorway, Rabat</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Rabat to Chefchaouen</w:t>
            </w:r>
            <w:r>
              <w:rPr>
                <w:color w:val="54625F"/>
                <w:sz w:val="17"/>
              </w:rPr>
              <w:br/>
              <w:t>Secondary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246 km</w:t>
            </w:r>
            <w:r>
              <w:rPr>
                <w:color w:val="54625F"/>
                <w:sz w:val="17"/>
              </w:rPr>
              <w:br/>
              <w:t>4 h 30 min - 5 h 30 min</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Rabat, Ouazzane, Rif Mountains, Chefchaouen</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Casablanca to Marrakech</w:t>
            </w:r>
            <w:r>
              <w:rPr>
                <w:color w:val="54625F"/>
                <w:sz w:val="17"/>
              </w:rPr>
              <w:br/>
              <w:t>Highway</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239 km</w:t>
            </w:r>
            <w:r>
              <w:rPr>
                <w:color w:val="54625F"/>
                <w:sz w:val="17"/>
              </w:rPr>
              <w:br/>
              <w:t>3 h - 3 h 45 min</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Central plains, Marrakech</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Marrakech to Essaouira</w:t>
            </w:r>
            <w:r>
              <w:rPr>
                <w:color w:val="54625F"/>
                <w:sz w:val="17"/>
              </w:rPr>
              <w:br/>
              <w:t>Highway</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185 km</w:t>
            </w:r>
            <w:r>
              <w:rPr>
                <w:color w:val="54625F"/>
                <w:sz w:val="17"/>
              </w:rPr>
              <w:br/>
              <w:t>3 h - 3 h 45 min</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Chichaoua, Argan country, Essaouira</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Essaouira to Agadir</w:t>
            </w:r>
            <w:r>
              <w:rPr>
                <w:color w:val="54625F"/>
                <w:sz w:val="17"/>
              </w:rPr>
              <w:br/>
              <w:t>Coastal road</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175 km</w:t>
            </w:r>
            <w:r>
              <w:rPr>
                <w:color w:val="54625F"/>
                <w:sz w:val="17"/>
              </w:rPr>
              <w:br/>
              <w:t>3 h - 4 h</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Sidi Kaouki, Tamri, Taghazout, Agadir</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Agadir to Marrakech</w:t>
            </w:r>
            <w:r>
              <w:rPr>
                <w:color w:val="54625F"/>
                <w:sz w:val="17"/>
              </w:rPr>
              <w:br/>
              <w:t>Highway</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252 km</w:t>
            </w:r>
            <w:r>
              <w:rPr>
                <w:color w:val="54625F"/>
                <w:sz w:val="17"/>
              </w:rPr>
              <w:br/>
              <w:t>3 h 30 min - 4 h 15 min</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High Atlas motorway, Marrakech</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Agadir to Taroudant</w:t>
            </w:r>
            <w:r>
              <w:rPr>
                <w:color w:val="54625F"/>
                <w:sz w:val="17"/>
              </w:rPr>
              <w:br/>
              <w:t>Highway</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82 km</w:t>
            </w:r>
            <w:r>
              <w:rPr>
                <w:color w:val="54625F"/>
                <w:sz w:val="17"/>
              </w:rPr>
              <w:br/>
              <w:t>1 h 30 min - 2 h</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Souss plain, Taroudant</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Taroudant to Tafraoute</w:t>
            </w:r>
            <w:r>
              <w:rPr>
                <w:color w:val="54625F"/>
                <w:sz w:val="17"/>
              </w:rPr>
              <w:br/>
              <w:t>Mountain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148 km</w:t>
            </w:r>
            <w:r>
              <w:rPr>
                <w:color w:val="54625F"/>
                <w:sz w:val="17"/>
              </w:rPr>
              <w:br/>
              <w:t>3 h 30 min - 4 h 30 min</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Anti-Atlas, Ammeln Valley, Tafraoute</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Agadir to Tafraoute</w:t>
            </w:r>
            <w:r>
              <w:rPr>
                <w:color w:val="54625F"/>
                <w:sz w:val="17"/>
              </w:rPr>
              <w:br/>
              <w:t>Mountain road</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185 km</w:t>
            </w:r>
            <w:r>
              <w:rPr>
                <w:color w:val="54625F"/>
                <w:sz w:val="17"/>
              </w:rPr>
              <w:br/>
              <w:t>4 h 20 min - 5 h 15 min</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Aït Baha, Anti-Atlas, Ammeln Valley, Tafraoute</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Merzouga to Errachidia</w:t>
            </w:r>
            <w:r>
              <w:rPr>
                <w:color w:val="54625F"/>
                <w:sz w:val="17"/>
              </w:rPr>
              <w:br/>
              <w:t>Desert road</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126 km</w:t>
            </w:r>
            <w:r>
              <w:rPr>
                <w:color w:val="54625F"/>
                <w:sz w:val="17"/>
              </w:rPr>
              <w:br/>
              <w:t>2 h 15 min - 3 h</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Rissani, Erfoud, Ziz Valley, Errachidia</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Fes to Rabat</w:t>
            </w:r>
            <w:r>
              <w:rPr>
                <w:color w:val="54625F"/>
                <w:sz w:val="17"/>
              </w:rPr>
              <w:br/>
              <w:t>Highway</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202 km</w:t>
            </w:r>
            <w:r>
              <w:rPr>
                <w:color w:val="54625F"/>
                <w:sz w:val="17"/>
              </w:rPr>
              <w:br/>
              <w:t>2 h 30 min - 3 h 15 min</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Motorway, Rabat</w:t>
            </w:r>
          </w:p>
        </w:tc>
      </w:tr>
      <w:tr>
        <w:trPr>
          <w:cantSplit w:val="true"/>
        </w:trP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Tangier to Tetouan</w:t>
            </w:r>
            <w:r>
              <w:rPr>
                <w:color w:val="54625F"/>
                <w:sz w:val="17"/>
              </w:rPr>
              <w:br/>
              <w:t>Highway</w:t>
            </w:r>
          </w:p>
        </w:tc>
        <w:tc>
          <w:tcPr>
            <w:tcW w:type="dxa" w:w="180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62 km</w:t>
            </w:r>
            <w:r>
              <w:rPr>
                <w:color w:val="54625F"/>
                <w:sz w:val="17"/>
              </w:rPr>
              <w:br/>
              <w:t>1 h 15 min - 1 h 45 min</w:t>
            </w:r>
          </w:p>
        </w:tc>
        <w:tc>
          <w:tcPr>
            <w:tcW w:type="dxa" w:w="417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Mediterranean foothills, Tetouan</w:t>
            </w:r>
          </w:p>
        </w:tc>
      </w:tr>
      <w:tr>
        <w:trPr>
          <w:cantSplit w:val="true"/>
        </w:trPr>
        <w:tc>
          <w:tcPr>
            <w:tcW w:type="dxa" w:w="3384"/>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Meknes to Volubilis</w:t>
            </w:r>
            <w:r>
              <w:rPr>
                <w:color w:val="54625F"/>
                <w:sz w:val="17"/>
              </w:rPr>
              <w:br/>
              <w:t>Secondary road</w:t>
            </w:r>
          </w:p>
        </w:tc>
        <w:tc>
          <w:tcPr>
            <w:tcW w:type="dxa" w:w="1800"/>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b/>
                <w:sz w:val="18"/>
              </w:rPr>
              <w:t>27 km</w:t>
            </w:r>
            <w:r>
              <w:rPr>
                <w:color w:val="54625F"/>
                <w:sz w:val="17"/>
              </w:rPr>
              <w:br/>
              <w:t>45 min - 1 h 15 min</w:t>
            </w:r>
          </w:p>
        </w:tc>
        <w:tc>
          <w:tcPr>
            <w:tcW w:type="dxa" w:w="4176"/>
            <w:shd w:fill="F4F7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spacing w:after="40"/>
            </w:pPr>
            <w:r>
              <w:rPr>
                <w:sz w:val="18"/>
              </w:rPr>
              <w:t>Moulay Idriss Zerhoun, Volubilis</w:t>
            </w:r>
          </w:p>
        </w:tc>
      </w:tr>
    </w:tbl>
    <w:p>
      <w:pPr>
        <w:pStyle w:val="Heading1"/>
      </w:pPr>
      <w:r>
        <w:t>Planning notes by terrain</w:t>
      </w:r>
    </w:p>
    <w:p>
      <w:pPr>
        <w:spacing w:after="120"/>
      </w:pPr>
      <w:r>
        <w:rPr>
          <w:b/>
        </w:rPr>
        <w:t xml:space="preserve">Highway: </w:t>
      </w:r>
      <w:r>
        <w:t>Urban exits, holiday traffic and motorway incidents can add time.</w:t>
      </w:r>
    </w:p>
    <w:p>
      <w:pPr>
        <w:spacing w:after="120"/>
      </w:pPr>
      <w:r>
        <w:rPr>
          <w:b/>
        </w:rPr>
        <w:t xml:space="preserve">Secondary roads: </w:t>
      </w:r>
      <w:r>
        <w:t>Prefer daylight travel. Villages, bends and roadworks may slow the route.</w:t>
      </w:r>
    </w:p>
    <w:p>
      <w:pPr>
        <w:spacing w:after="120"/>
      </w:pPr>
      <w:r>
        <w:rPr>
          <w:b/>
        </w:rPr>
        <w:t xml:space="preserve">Mountain roads: </w:t>
      </w:r>
      <w:r>
        <w:t>Check local conditions after rain or snow and avoid rushing mountain sections.</w:t>
      </w:r>
    </w:p>
    <w:p>
      <w:pPr>
        <w:spacing w:after="120"/>
      </w:pPr>
      <w:r>
        <w:rPr>
          <w:b/>
        </w:rPr>
        <w:t xml:space="preserve">Coastal roads: </w:t>
      </w:r>
      <w:r>
        <w:t>Wind, narrow coastal sections and photo stops can extend the journey.</w:t>
      </w:r>
    </w:p>
    <w:p>
      <w:pPr>
        <w:spacing w:after="120"/>
      </w:pPr>
      <w:r>
        <w:rPr>
          <w:b/>
        </w:rPr>
        <w:t xml:space="preserve">Desert roads: </w:t>
      </w:r>
      <w:r>
        <w:t>Heat, dust and longer gaps between services make daytime planning important.</w:t>
      </w:r>
    </w:p>
    <w:p>
      <w:pPr>
        <w:pStyle w:val="Heading1"/>
      </w:pPr>
      <w:r>
        <w:t>Methodology</w:t>
      </w:r>
    </w:p>
    <w:p>
      <w:r>
        <w:t>Road distances start with OSRM/OpenStreetMap routing. Planning windows add realistic time for terrain, comfort stops, urban traffic and daylight travel. Selected corridors are cross-checked against Moroccan National Tourist Office route guidance and current government travel advice. Values are planning estimates, not live navigation.</w:t>
      </w:r>
    </w:p>
    <w:p>
      <w:r>
        <w:t>The route guide presents planning estimates for itinerary design. It does not replace current traffic information, road signs, official instructions or professional local judgement.</w:t>
      </w:r>
    </w:p>
    <w:p>
      <w:pPr>
        <w:sectPr>
          <w:headerReference w:type="default" r:id="rId18"/>
          <w:footerReference w:type="default" r:id="rId19"/>
          <w:pgSz w:w="12240" w:h="15840"/>
          <w:pgMar w:top="1296" w:right="1080" w:bottom="936" w:left="1080" w:header="403" w:footer="403" w:gutter="0"/>
          <w:cols w:space="720"/>
          <w:docGrid w:linePitch="360"/>
        </w:sectPr>
      </w:pPr>
    </w:p>
    <w:p>
      <w:pPr>
        <w:pStyle w:val="Heading1"/>
      </w:pPr>
      <w:r>
        <w:t>Sources and licensing</w:t>
      </w:r>
    </w:p>
    <w:p>
      <w:r>
        <w:t>The route dataset combines open routing data with tourism route guidance and government travel advice. Route data is provided under the Open Database License. Editorial notes are provided under Creative Commons Attribution 4.0.</w:t>
      </w:r>
    </w:p>
    <w:p>
      <w:pPr>
        <w:pStyle w:val="ListBullet"/>
      </w:pPr>
      <w:hyperlink r:id="rId9">
        <w:r>
          <w:rPr>
            <w:color w:val="A4472F"/>
            <w:u w:val="single"/>
          </w:rPr>
          <w:t>OpenStreetMap contributors</w:t>
        </w:r>
      </w:hyperlink>
    </w:p>
    <w:p>
      <w:pPr>
        <w:pStyle w:val="ListBullet"/>
      </w:pPr>
      <w:hyperlink r:id="rId10">
        <w:r>
          <w:rPr>
            <w:color w:val="A4472F"/>
            <w:u w:val="single"/>
          </w:rPr>
          <w:t>OSRM routing engine</w:t>
        </w:r>
      </w:hyperlink>
    </w:p>
    <w:p>
      <w:pPr>
        <w:pStyle w:val="ListBullet"/>
      </w:pPr>
      <w:hyperlink r:id="rId11">
        <w:r>
          <w:rPr>
            <w:color w:val="A4472F"/>
            <w:u w:val="single"/>
          </w:rPr>
          <w:t>Moroccan National Tourist Office</w:t>
        </w:r>
      </w:hyperlink>
    </w:p>
    <w:p>
      <w:pPr>
        <w:pStyle w:val="ListBullet"/>
      </w:pPr>
      <w:hyperlink r:id="rId12">
        <w:r>
          <w:rPr>
            <w:color w:val="A4472F"/>
            <w:u w:val="single"/>
          </w:rPr>
          <w:t>Moroccan National Tourist Office – Desert Break</w:t>
        </w:r>
      </w:hyperlink>
    </w:p>
    <w:p>
      <w:pPr>
        <w:pStyle w:val="ListBullet"/>
      </w:pPr>
      <w:hyperlink r:id="rId13">
        <w:r>
          <w:rPr>
            <w:color w:val="A4472F"/>
            <w:u w:val="single"/>
          </w:rPr>
          <w:t>Moroccan National Tourist Office – Chefchaouen</w:t>
        </w:r>
      </w:hyperlink>
    </w:p>
    <w:p>
      <w:pPr>
        <w:pStyle w:val="ListBullet"/>
      </w:pPr>
      <w:hyperlink r:id="rId14">
        <w:r>
          <w:rPr>
            <w:color w:val="A4472F"/>
            <w:u w:val="single"/>
          </w:rPr>
          <w:t>Explore Agadir Souss Massa – Anti-Atlas route</w:t>
        </w:r>
      </w:hyperlink>
    </w:p>
    <w:p>
      <w:pPr>
        <w:pStyle w:val="ListBullet"/>
      </w:pPr>
      <w:hyperlink r:id="rId15">
        <w:r>
          <w:rPr>
            <w:color w:val="A4472F"/>
            <w:u w:val="single"/>
          </w:rPr>
          <w:t>UK foreign travel advice – Morocco</w:t>
        </w:r>
      </w:hyperlink>
    </w:p>
    <w:p>
      <w:pPr>
        <w:pStyle w:val="ListBullet"/>
      </w:pPr>
      <w:hyperlink r:id="rId16">
        <w:r>
          <w:rPr>
            <w:color w:val="A4472F"/>
            <w:u w:val="single"/>
          </w:rPr>
          <w:t>US travel advisory – Morocco road conditions</w:t>
        </w:r>
      </w:hyperlink>
    </w:p>
    <w:p>
      <w:r>
        <w:rPr>
          <w:b/>
        </w:rPr>
        <w:t xml:space="preserve">Online planner: </w:t>
      </w:r>
      <w:hyperlink r:id="rId17">
        <w:r>
          <w:rPr>
            <w:color w:val="A4472F"/>
            <w:u w:val="single"/>
          </w:rPr>
          <w:t>travellingthroughmorocco.com/morocco-route-planner/</w:t>
        </w:r>
      </w:hyperlink>
    </w:p>
    <w:sectPr w:rsidR="00FC693F" w:rsidRPr="0006063C" w:rsidSect="00034616">
      <w:pgSz w:w="12240" w:h="15840"/>
      <w:pgMar w:top="129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4342F"/>
        <w:sz w:val="16"/>
      </w:rPr>
      <w:t>TRAVELLING THROUGH MOROCCO  |  ROUTE PLANNER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1E28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openstreetmap.org/copyright" TargetMode="External"/><Relationship Id="rId10" Type="http://schemas.openxmlformats.org/officeDocument/2006/relationships/hyperlink" Target="https://project-osrm.org/" TargetMode="External"/><Relationship Id="rId11" Type="http://schemas.openxmlformats.org/officeDocument/2006/relationships/hyperlink" Target="https://www.visitmorocco.com/en" TargetMode="External"/><Relationship Id="rId12" Type="http://schemas.openxmlformats.org/officeDocument/2006/relationships/hyperlink" Target="https://www.visitmorocco.com/en/suggested-tours/desert-break" TargetMode="External"/><Relationship Id="rId13" Type="http://schemas.openxmlformats.org/officeDocument/2006/relationships/hyperlink" Target="https://www.visitmorocco.com/en/travel/chefchaouen" TargetMode="External"/><Relationship Id="rId14" Type="http://schemas.openxmlformats.org/officeDocument/2006/relationships/hyperlink" Target="https://explore-agadirsoussmassa.com/fr/circuit-patrimoine-greniers-et-kasbahs-du-souss-massa/" TargetMode="External"/><Relationship Id="rId15" Type="http://schemas.openxmlformats.org/officeDocument/2006/relationships/hyperlink" Target="https://www.gov.uk/foreign-travel-advice/morocco/safety-and-security" TargetMode="External"/><Relationship Id="rId16" Type="http://schemas.openxmlformats.org/officeDocument/2006/relationships/hyperlink" Target="https://travel.state.gov/en/international-travel/travel-advisories/morocco.html" TargetMode="External"/><Relationship Id="rId17" Type="http://schemas.openxmlformats.org/officeDocument/2006/relationships/hyperlink" Target="https://travellingthroughmorocco.com/morocco-route-planner/" TargetMode="External"/><Relationship Id="rId18" Type="http://schemas.openxmlformats.org/officeDocument/2006/relationships/header" Target="header1.xm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Morocco Route Planner Guide</dc:title>
  <dc:subject>Road distances, driving windows and useful stops across 20 Morocco routes</dc:subject>
  <dc:creator>Travelling Through Morocco</dc:creator>
  <cp:keywords>Morocco route planner, Morocco road trip, Morocco driving times</cp:keywords>
  <dc:description>generated by python-docx</dc:description>
  <cp:lastModifiedBy/>
  <cp:revision>1</cp:revision>
  <dcterms:created xsi:type="dcterms:W3CDTF">2013-12-23T23:15:00Z</dcterms:created>
  <dcterms:modified xsi:type="dcterms:W3CDTF">2013-12-23T23:15:00Z</dcterms:modified>
  <cp:category/>
</cp:coreProperties>
</file>